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86" w:rsidRPr="00216B86" w:rsidRDefault="006720FD" w:rsidP="00216B86">
      <w:pPr>
        <w:pStyle w:val="Heading1"/>
        <w:spacing w:before="120" w:after="120" w:line="240" w:lineRule="auto"/>
        <w:contextualSpacing/>
        <w:rPr>
          <w:rFonts w:ascii="Times New Roman" w:hAnsi="Times New Roman" w:cs="Times New Roman"/>
          <w:color w:val="auto"/>
          <w:sz w:val="24"/>
          <w:szCs w:val="22"/>
        </w:rPr>
      </w:pPr>
      <w:r w:rsidRPr="00216B86">
        <w:rPr>
          <w:rFonts w:ascii="Times New Roman" w:hAnsi="Times New Roman" w:cs="Times New Roman"/>
          <w:color w:val="auto"/>
          <w:sz w:val="24"/>
          <w:szCs w:val="22"/>
        </w:rPr>
        <w:t>Election Process</w:t>
      </w:r>
    </w:p>
    <w:p w:rsidR="006720FD" w:rsidRPr="00216B86" w:rsidRDefault="006720FD"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Election Oversight</w:t>
      </w:r>
    </w:p>
    <w:p w:rsidR="006720FD" w:rsidRPr="00216B86" w:rsidRDefault="006720FD"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All elections will be overseen and conducted by the Leadership Development and Student Activities Office.</w:t>
      </w:r>
    </w:p>
    <w:p w:rsidR="006720FD" w:rsidRPr="00216B86" w:rsidRDefault="006720FD"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All dates for the election process will be determined and published by the Leadership Development and Student Activities Office prior to the start of the election process.</w:t>
      </w:r>
    </w:p>
    <w:p w:rsidR="006720FD" w:rsidRPr="00216B86" w:rsidRDefault="006720FD"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Candidate Declar</w:t>
      </w:r>
      <w:bookmarkStart w:id="0" w:name="_GoBack"/>
      <w:bookmarkEnd w:id="0"/>
      <w:r w:rsidRPr="00216B86">
        <w:rPr>
          <w:rFonts w:ascii="Times New Roman" w:hAnsi="Times New Roman" w:cs="Times New Roman"/>
          <w:b w:val="0"/>
          <w:color w:val="auto"/>
          <w:sz w:val="22"/>
          <w:szCs w:val="22"/>
        </w:rPr>
        <w:t>ation</w:t>
      </w:r>
    </w:p>
    <w:p w:rsidR="006720FD" w:rsidRPr="00216B86" w:rsidRDefault="006720FD"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All students who wish to run for an office must attend an Election Informational Meeting hosted by Leadership Development and Student Activities.</w:t>
      </w:r>
    </w:p>
    <w:p w:rsidR="00846A4C" w:rsidRPr="00216B86" w:rsidRDefault="00846A4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General Election</w:t>
      </w:r>
    </w:p>
    <w:p w:rsidR="00846A4C" w:rsidRPr="00216B86" w:rsidRDefault="00846A4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Elections will be held at the end of the spring semeste</w:t>
      </w:r>
      <w:r w:rsidR="000D503B" w:rsidRPr="00216B86">
        <w:rPr>
          <w:rFonts w:ascii="Times New Roman" w:hAnsi="Times New Roman" w:cs="Times New Roman"/>
          <w:b w:val="0"/>
          <w:color w:val="auto"/>
        </w:rPr>
        <w:t>r with the exception of First Year</w:t>
      </w:r>
      <w:r w:rsidRPr="00216B86">
        <w:rPr>
          <w:rFonts w:ascii="Times New Roman" w:hAnsi="Times New Roman" w:cs="Times New Roman"/>
          <w:b w:val="0"/>
          <w:color w:val="auto"/>
        </w:rPr>
        <w:t xml:space="preserve"> Class Council.</w:t>
      </w:r>
    </w:p>
    <w:p w:rsidR="00846A4C" w:rsidRPr="00216B86" w:rsidRDefault="00846A4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The election will be held on 2 consecutive business days</w:t>
      </w:r>
      <w:r w:rsidR="00AB08AC">
        <w:rPr>
          <w:rFonts w:ascii="Times New Roman" w:hAnsi="Times New Roman" w:cs="Times New Roman"/>
          <w:b w:val="0"/>
          <w:color w:val="auto"/>
        </w:rPr>
        <w:t>, April 14</w:t>
      </w:r>
      <w:r w:rsidR="00EC4299">
        <w:rPr>
          <w:rFonts w:ascii="Times New Roman" w:hAnsi="Times New Roman" w:cs="Times New Roman"/>
          <w:b w:val="0"/>
          <w:color w:val="auto"/>
          <w:vertAlign w:val="superscript"/>
        </w:rPr>
        <w:t>th</w:t>
      </w:r>
      <w:r w:rsidR="00EC4299">
        <w:rPr>
          <w:rFonts w:ascii="Times New Roman" w:hAnsi="Times New Roman" w:cs="Times New Roman"/>
          <w:b w:val="0"/>
          <w:color w:val="auto"/>
        </w:rPr>
        <w:t>, 2016</w:t>
      </w:r>
      <w:r w:rsidR="00AB08AC">
        <w:rPr>
          <w:rFonts w:ascii="Times New Roman" w:hAnsi="Times New Roman" w:cs="Times New Roman"/>
          <w:b w:val="0"/>
          <w:color w:val="auto"/>
        </w:rPr>
        <w:t xml:space="preserve"> to April 15</w:t>
      </w:r>
      <w:r w:rsidR="00AB08AC" w:rsidRPr="00AB08AC">
        <w:rPr>
          <w:rFonts w:ascii="Times New Roman" w:hAnsi="Times New Roman" w:cs="Times New Roman"/>
          <w:b w:val="0"/>
          <w:color w:val="auto"/>
          <w:vertAlign w:val="superscript"/>
        </w:rPr>
        <w:t>th</w:t>
      </w:r>
      <w:r w:rsidR="00EC4299">
        <w:rPr>
          <w:rFonts w:ascii="Times New Roman" w:hAnsi="Times New Roman" w:cs="Times New Roman"/>
          <w:b w:val="0"/>
          <w:color w:val="auto"/>
        </w:rPr>
        <w:t>, 2016.</w:t>
      </w:r>
    </w:p>
    <w:p w:rsidR="00846A4C" w:rsidRPr="00216B86" w:rsidRDefault="002612DF"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Voting will be open from 9:00am the first day until 5:00pm the second day.</w:t>
      </w:r>
    </w:p>
    <w:p w:rsidR="002612DF" w:rsidRPr="00216B86" w:rsidRDefault="002612DF"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Leadership Development and Student Activities Office will approve all methods of voting</w:t>
      </w:r>
      <w:r w:rsidR="00CE2FB9">
        <w:rPr>
          <w:rFonts w:ascii="Times New Roman" w:hAnsi="Times New Roman" w:cs="Times New Roman"/>
          <w:b w:val="0"/>
          <w:i w:val="0"/>
          <w:color w:val="auto"/>
        </w:rPr>
        <w:t xml:space="preserve"> and administrate</w:t>
      </w:r>
      <w:r w:rsidRPr="00216B86">
        <w:rPr>
          <w:rFonts w:ascii="Times New Roman" w:hAnsi="Times New Roman" w:cs="Times New Roman"/>
          <w:b w:val="0"/>
          <w:i w:val="0"/>
          <w:color w:val="auto"/>
        </w:rPr>
        <w:t xml:space="preserve"> the election.</w:t>
      </w:r>
    </w:p>
    <w:p w:rsidR="002612DF" w:rsidRPr="00216B86" w:rsidRDefault="002612DF"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Candidate</w:t>
      </w:r>
      <w:r w:rsidR="000D503B" w:rsidRPr="00216B86">
        <w:rPr>
          <w:rFonts w:ascii="Times New Roman" w:hAnsi="Times New Roman" w:cs="Times New Roman"/>
          <w:b w:val="0"/>
          <w:color w:val="auto"/>
        </w:rPr>
        <w:t>s may not provide any electronic</w:t>
      </w:r>
      <w:r w:rsidRPr="00216B86">
        <w:rPr>
          <w:rFonts w:ascii="Times New Roman" w:hAnsi="Times New Roman" w:cs="Times New Roman"/>
          <w:b w:val="0"/>
          <w:color w:val="auto"/>
        </w:rPr>
        <w:t xml:space="preserve"> device</w:t>
      </w:r>
      <w:r w:rsidR="000D503B" w:rsidRPr="00216B86">
        <w:rPr>
          <w:rFonts w:ascii="Times New Roman" w:hAnsi="Times New Roman" w:cs="Times New Roman"/>
          <w:b w:val="0"/>
          <w:color w:val="auto"/>
        </w:rPr>
        <w:t>s</w:t>
      </w:r>
      <w:r w:rsidRPr="00216B86">
        <w:rPr>
          <w:rFonts w:ascii="Times New Roman" w:hAnsi="Times New Roman" w:cs="Times New Roman"/>
          <w:b w:val="0"/>
          <w:color w:val="auto"/>
        </w:rPr>
        <w:t xml:space="preserve"> to any student to cast a vote.</w:t>
      </w:r>
    </w:p>
    <w:p w:rsidR="002612DF" w:rsidRPr="00216B86" w:rsidRDefault="002612DF"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All technological issues must be presented to the Leadership Development and Student Activities Office during business hours on the election days.</w:t>
      </w:r>
    </w:p>
    <w:p w:rsidR="002612DF" w:rsidRPr="00216B86" w:rsidRDefault="002612DF"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If an office is vacant following the General Election the members of the</w:t>
      </w:r>
      <w:r w:rsidR="000D503B" w:rsidRPr="00216B86">
        <w:rPr>
          <w:rFonts w:ascii="Times New Roman" w:hAnsi="Times New Roman" w:cs="Times New Roman"/>
          <w:b w:val="0"/>
          <w:color w:val="auto"/>
        </w:rPr>
        <w:t xml:space="preserve"> UCSG</w:t>
      </w:r>
      <w:r w:rsidRPr="00216B86">
        <w:rPr>
          <w:rFonts w:ascii="Times New Roman" w:hAnsi="Times New Roman" w:cs="Times New Roman"/>
          <w:b w:val="0"/>
          <w:color w:val="auto"/>
        </w:rPr>
        <w:t xml:space="preserve"> Executive Board may appoint someone to fill the office.</w:t>
      </w:r>
    </w:p>
    <w:p w:rsidR="002612DF" w:rsidRPr="00216B86" w:rsidRDefault="000D503B"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 xml:space="preserve">First Year Class </w:t>
      </w:r>
      <w:r w:rsidR="0001505C" w:rsidRPr="00216B86">
        <w:rPr>
          <w:rFonts w:ascii="Times New Roman" w:hAnsi="Times New Roman" w:cs="Times New Roman"/>
          <w:b w:val="0"/>
          <w:color w:val="auto"/>
        </w:rPr>
        <w:t>Elections will be hosted approximately two weeks into the fall semester and should end no later than the last day of September.</w:t>
      </w:r>
    </w:p>
    <w:p w:rsidR="0001505C" w:rsidRPr="00216B86" w:rsidRDefault="0001505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Write-in Candidates</w:t>
      </w:r>
    </w:p>
    <w:p w:rsidR="00822647" w:rsidRPr="00216B86" w:rsidRDefault="0001505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Write-in candidates will only be considered for offices where a candidate is running unopposed.</w:t>
      </w:r>
    </w:p>
    <w:p w:rsidR="0001505C" w:rsidRPr="00216B86" w:rsidRDefault="0001505C" w:rsidP="00216B86">
      <w:pPr>
        <w:pStyle w:val="Heading1"/>
        <w:spacing w:before="120" w:after="120" w:line="240" w:lineRule="auto"/>
        <w:contextualSpacing/>
        <w:rPr>
          <w:rFonts w:ascii="Times New Roman" w:hAnsi="Times New Roman" w:cs="Times New Roman"/>
          <w:color w:val="auto"/>
          <w:sz w:val="24"/>
          <w:szCs w:val="22"/>
        </w:rPr>
      </w:pPr>
      <w:r w:rsidRPr="00216B86">
        <w:rPr>
          <w:rFonts w:ascii="Times New Roman" w:hAnsi="Times New Roman" w:cs="Times New Roman"/>
          <w:color w:val="auto"/>
          <w:sz w:val="24"/>
          <w:szCs w:val="22"/>
        </w:rPr>
        <w:t>Eligibility</w:t>
      </w:r>
    </w:p>
    <w:p w:rsidR="0001505C" w:rsidRPr="00216B86" w:rsidRDefault="0001505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Special Elections</w:t>
      </w:r>
    </w:p>
    <w:p w:rsidR="009C1E1F" w:rsidRPr="00216B86" w:rsidRDefault="0001505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Students may only run for a student government office in a special election if they have preciously declared and were on the ballot during the previous election at the end of March 2016. Students running for office must also meet the general criteria.</w:t>
      </w:r>
    </w:p>
    <w:p w:rsidR="0001505C" w:rsidRPr="00216B86" w:rsidRDefault="0001505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General Criteria</w:t>
      </w:r>
    </w:p>
    <w:p w:rsidR="0001505C" w:rsidRPr="00216B86" w:rsidRDefault="0001505C"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A candidate may not be on Academic Probation</w:t>
      </w:r>
    </w:p>
    <w:p w:rsidR="0001505C" w:rsidRPr="00216B86" w:rsidRDefault="0001505C"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A candidate may not be on Disciplinary Probation</w:t>
      </w:r>
    </w:p>
    <w:p w:rsidR="0001505C" w:rsidRPr="00216B86" w:rsidRDefault="0001505C"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 xml:space="preserve">A candidate must be a full-time student for the upcoming elected term. </w:t>
      </w:r>
    </w:p>
    <w:p w:rsidR="0001505C" w:rsidRDefault="0001505C"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Students who are studying abroad within the time of their term should not run for o</w:t>
      </w:r>
      <w:r w:rsidR="009C1E1F" w:rsidRPr="00216B86">
        <w:rPr>
          <w:rFonts w:ascii="Times New Roman" w:hAnsi="Times New Roman" w:cs="Times New Roman"/>
          <w:b w:val="0"/>
          <w:color w:val="auto"/>
        </w:rPr>
        <w:t>ffice. The only exception is</w:t>
      </w:r>
      <w:r w:rsidRPr="00216B86">
        <w:rPr>
          <w:rFonts w:ascii="Times New Roman" w:hAnsi="Times New Roman" w:cs="Times New Roman"/>
          <w:b w:val="0"/>
          <w:color w:val="auto"/>
        </w:rPr>
        <w:t xml:space="preserve"> students who are studying abroad in the </w:t>
      </w:r>
      <w:r w:rsidR="00A75647" w:rsidRPr="00216B86">
        <w:rPr>
          <w:rFonts w:ascii="Times New Roman" w:hAnsi="Times New Roman" w:cs="Times New Roman"/>
          <w:b w:val="0"/>
          <w:color w:val="auto"/>
        </w:rPr>
        <w:t>spring</w:t>
      </w:r>
      <w:r w:rsidRPr="00216B86">
        <w:rPr>
          <w:rFonts w:ascii="Times New Roman" w:hAnsi="Times New Roman" w:cs="Times New Roman"/>
          <w:b w:val="0"/>
          <w:color w:val="auto"/>
        </w:rPr>
        <w:t xml:space="preserve"> term may run for a position for the following academic year. </w:t>
      </w:r>
      <w:r w:rsidR="000B3556" w:rsidRPr="00216B86">
        <w:rPr>
          <w:rFonts w:ascii="Times New Roman" w:hAnsi="Times New Roman" w:cs="Times New Roman"/>
          <w:b w:val="0"/>
          <w:color w:val="auto"/>
        </w:rPr>
        <w:t xml:space="preserve"> They need to make certain they will be present for the entirety of the next academic year.</w:t>
      </w:r>
    </w:p>
    <w:p w:rsidR="00216B86" w:rsidRPr="00216B86" w:rsidRDefault="00216B86" w:rsidP="00216B86"/>
    <w:p w:rsidR="000B3556" w:rsidRPr="00216B86" w:rsidRDefault="000B3556" w:rsidP="00216B86">
      <w:pPr>
        <w:pStyle w:val="Heading1"/>
        <w:spacing w:before="120" w:after="120" w:line="240" w:lineRule="auto"/>
        <w:contextualSpacing/>
        <w:rPr>
          <w:rFonts w:ascii="Times New Roman" w:hAnsi="Times New Roman" w:cs="Times New Roman"/>
          <w:color w:val="auto"/>
          <w:sz w:val="24"/>
          <w:szCs w:val="22"/>
        </w:rPr>
      </w:pPr>
      <w:r w:rsidRPr="00216B86">
        <w:rPr>
          <w:rFonts w:ascii="Times New Roman" w:hAnsi="Times New Roman" w:cs="Times New Roman"/>
          <w:color w:val="auto"/>
          <w:sz w:val="24"/>
          <w:szCs w:val="22"/>
        </w:rPr>
        <w:lastRenderedPageBreak/>
        <w:t>Campaign Rules</w:t>
      </w:r>
    </w:p>
    <w:p w:rsidR="0009223C" w:rsidRPr="00216B86" w:rsidRDefault="0009223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Campaign Communication</w:t>
      </w:r>
    </w:p>
    <w:p w:rsidR="009C1E1F" w:rsidRPr="00216B86" w:rsidRDefault="009C1E1F"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 xml:space="preserve">All college policies are in effect. </w:t>
      </w:r>
    </w:p>
    <w:p w:rsidR="000B3556" w:rsidRPr="00216B86" w:rsidRDefault="000B3556"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candidate may utilize mass e-mails for campaigning.</w:t>
      </w:r>
    </w:p>
    <w:p w:rsidR="000B3556" w:rsidRPr="00216B86" w:rsidRDefault="000B3556" w:rsidP="00216B86">
      <w:pPr>
        <w:pStyle w:val="Heading4"/>
        <w:spacing w:before="120" w:after="120" w:line="240" w:lineRule="auto"/>
        <w:rPr>
          <w:rFonts w:ascii="Times New Roman" w:hAnsi="Times New Roman" w:cs="Times New Roman"/>
          <w:b w:val="0"/>
          <w:i w:val="0"/>
          <w:color w:val="auto"/>
        </w:rPr>
      </w:pPr>
      <w:r w:rsidRPr="00216B86">
        <w:rPr>
          <w:rFonts w:ascii="Times New Roman" w:hAnsi="Times New Roman" w:cs="Times New Roman"/>
          <w:b w:val="0"/>
          <w:i w:val="0"/>
          <w:color w:val="auto"/>
        </w:rPr>
        <w:t>Mass e-mails as defined by the Information Technology policy is any e-mail that reaches more than 25% of the student population</w:t>
      </w:r>
      <w:r w:rsidR="009C1E1F" w:rsidRPr="00216B86">
        <w:rPr>
          <w:rFonts w:ascii="Times New Roman" w:hAnsi="Times New Roman" w:cs="Times New Roman"/>
          <w:b w:val="0"/>
          <w:i w:val="0"/>
          <w:color w:val="auto"/>
        </w:rPr>
        <w:t>. https://www.ursinus.edu/offices/information-technology/information-usage-policies/mass-email-policy-/.</w:t>
      </w:r>
    </w:p>
    <w:p w:rsidR="000B3556" w:rsidRPr="00216B86" w:rsidRDefault="000B3556"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candidate may attack another candidate during the campaign in any way, shape, or form.</w:t>
      </w:r>
    </w:p>
    <w:p w:rsidR="000B3556" w:rsidRPr="00216B86" w:rsidRDefault="000B3556"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There should be no profane language or messages in campaign materials.</w:t>
      </w:r>
    </w:p>
    <w:p w:rsidR="0009223C" w:rsidRPr="00216B86" w:rsidRDefault="0009223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Campaign Materials and Events</w:t>
      </w:r>
    </w:p>
    <w:p w:rsidR="0009223C" w:rsidRPr="00216B86" w:rsidRDefault="009C1E1F"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C</w:t>
      </w:r>
      <w:r w:rsidR="0009223C" w:rsidRPr="00216B86">
        <w:rPr>
          <w:rFonts w:ascii="Times New Roman" w:hAnsi="Times New Roman" w:cs="Times New Roman"/>
          <w:b w:val="0"/>
          <w:color w:val="auto"/>
        </w:rPr>
        <w:t>ampaign materials must not be larger than 8.5” X 11”</w:t>
      </w:r>
    </w:p>
    <w:p w:rsidR="0009223C" w:rsidRPr="00216B86" w:rsidRDefault="009C1E1F"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C</w:t>
      </w:r>
      <w:r w:rsidR="0009223C" w:rsidRPr="00216B86">
        <w:rPr>
          <w:rFonts w:ascii="Times New Roman" w:hAnsi="Times New Roman" w:cs="Times New Roman"/>
          <w:b w:val="0"/>
          <w:color w:val="auto"/>
        </w:rPr>
        <w:t>ampai</w:t>
      </w:r>
      <w:r w:rsidRPr="00216B86">
        <w:rPr>
          <w:rFonts w:ascii="Times New Roman" w:hAnsi="Times New Roman" w:cs="Times New Roman"/>
          <w:b w:val="0"/>
          <w:color w:val="auto"/>
        </w:rPr>
        <w:t>gn materials must be</w:t>
      </w:r>
      <w:r w:rsidR="0009223C" w:rsidRPr="00216B86">
        <w:rPr>
          <w:rFonts w:ascii="Times New Roman" w:hAnsi="Times New Roman" w:cs="Times New Roman"/>
          <w:b w:val="0"/>
          <w:color w:val="auto"/>
        </w:rPr>
        <w:t xml:space="preserve"> approved by the Leadership Development and Student Activities Office</w:t>
      </w:r>
      <w:r w:rsidRPr="00216B86">
        <w:rPr>
          <w:rFonts w:ascii="Times New Roman" w:hAnsi="Times New Roman" w:cs="Times New Roman"/>
          <w:b w:val="0"/>
          <w:color w:val="auto"/>
        </w:rPr>
        <w:t xml:space="preserve"> and may only be posted on Bulletin Boards</w:t>
      </w:r>
      <w:r w:rsidR="0009223C" w:rsidRPr="00216B86">
        <w:rPr>
          <w:rFonts w:ascii="Times New Roman" w:hAnsi="Times New Roman" w:cs="Times New Roman"/>
          <w:b w:val="0"/>
          <w:color w:val="auto"/>
        </w:rPr>
        <w:t>. Only one piece of campaign material may be posted on any one bulletin board by each candidate.</w:t>
      </w:r>
    </w:p>
    <w:p w:rsidR="0009223C" w:rsidRPr="00216B86" w:rsidRDefault="0009223C" w:rsidP="00216B86">
      <w:pPr>
        <w:pStyle w:val="Heading3"/>
        <w:spacing w:before="120" w:after="120" w:line="240" w:lineRule="auto"/>
        <w:rPr>
          <w:rFonts w:ascii="Times New Roman" w:hAnsi="Times New Roman" w:cs="Times New Roman"/>
          <w:b w:val="0"/>
          <w:color w:val="auto"/>
        </w:rPr>
      </w:pPr>
      <w:r w:rsidRPr="00216B86">
        <w:rPr>
          <w:rFonts w:ascii="Times New Roman" w:hAnsi="Times New Roman" w:cs="Times New Roman"/>
          <w:b w:val="0"/>
          <w:color w:val="auto"/>
        </w:rPr>
        <w:t>All campaign materials must be removed 2 business days after the election.</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Posters are permitted only within the residence hall complexes on the doors of individual resident(s) with the express permission of the resident(s) therein.</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With the exception of posters and banners, no campaign materials shall be leaned against or otherwise affixed to campus property.</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individual shall remove, deface, obscure, or otherwise tamper with the campaign materials of any candidate without authorization.</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 xml:space="preserve">Campaign activity that disturbs or otherwise interrupts a class </w:t>
      </w:r>
      <w:r w:rsidR="009C1E1F" w:rsidRPr="00216B86">
        <w:rPr>
          <w:rFonts w:ascii="Times New Roman" w:hAnsi="Times New Roman" w:cs="Times New Roman"/>
          <w:b w:val="0"/>
          <w:color w:val="auto"/>
        </w:rPr>
        <w:t xml:space="preserve">or campus event </w:t>
      </w:r>
      <w:r w:rsidRPr="00216B86">
        <w:rPr>
          <w:rFonts w:ascii="Times New Roman" w:hAnsi="Times New Roman" w:cs="Times New Roman"/>
          <w:b w:val="0"/>
          <w:color w:val="auto"/>
        </w:rPr>
        <w:t>shall not be permitted.</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campaign activity shall be permitted in the Leadership Development and Student Activities Office</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All campaign events shall be approved by the Leadership Development and Student Activities Office. An event can be defined as but not limited to:</w:t>
      </w:r>
    </w:p>
    <w:p w:rsidR="0009223C" w:rsidRPr="00216B86" w:rsidRDefault="0009223C"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Rallies</w:t>
      </w:r>
    </w:p>
    <w:p w:rsidR="0009223C" w:rsidRPr="00216B86" w:rsidRDefault="0009223C"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Voter Drive</w:t>
      </w:r>
    </w:p>
    <w:p w:rsidR="0009223C" w:rsidRPr="00216B86" w:rsidRDefault="0009223C"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Speeches</w:t>
      </w:r>
    </w:p>
    <w:p w:rsidR="0009223C" w:rsidRPr="00216B86" w:rsidRDefault="0009223C"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Debates</w:t>
      </w:r>
    </w:p>
    <w:p w:rsidR="0009223C" w:rsidRPr="00216B86" w:rsidRDefault="0009223C"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Other</w:t>
      </w:r>
    </w:p>
    <w:p w:rsidR="0009223C" w:rsidRPr="00216B86" w:rsidRDefault="009C1E1F"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C</w:t>
      </w:r>
      <w:r w:rsidR="0009223C" w:rsidRPr="00216B86">
        <w:rPr>
          <w:rFonts w:ascii="Times New Roman" w:hAnsi="Times New Roman" w:cs="Times New Roman"/>
          <w:b w:val="0"/>
          <w:color w:val="auto"/>
        </w:rPr>
        <w:t>ampaign materials</w:t>
      </w:r>
      <w:r w:rsidRPr="00216B86">
        <w:rPr>
          <w:rFonts w:ascii="Times New Roman" w:hAnsi="Times New Roman" w:cs="Times New Roman"/>
          <w:b w:val="0"/>
          <w:color w:val="auto"/>
        </w:rPr>
        <w:t xml:space="preserve"> may be left unattended or in piles, mass mailings and </w:t>
      </w:r>
      <w:r w:rsidR="0009223C" w:rsidRPr="00216B86">
        <w:rPr>
          <w:rFonts w:ascii="Times New Roman" w:hAnsi="Times New Roman" w:cs="Times New Roman"/>
          <w:b w:val="0"/>
          <w:color w:val="auto"/>
        </w:rPr>
        <w:t>indiscriminate sca</w:t>
      </w:r>
      <w:r w:rsidRPr="00216B86">
        <w:rPr>
          <w:rFonts w:ascii="Times New Roman" w:hAnsi="Times New Roman" w:cs="Times New Roman"/>
          <w:b w:val="0"/>
          <w:color w:val="auto"/>
        </w:rPr>
        <w:t>ttering of materials is not permitted.</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door to door solicitation is allowed at any time in the Residence Halls.</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campaigning by any candidate is allowed in the Wismer Dining Hall or Zack’s Food Court.</w:t>
      </w:r>
    </w:p>
    <w:p w:rsidR="0009223C" w:rsidRPr="00216B86" w:rsidRDefault="0009223C"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Campaign Gifts and Giveaways</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Nothing of value may be given away during the campaign. This includes food and any gifts.</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No more than $50 may be spent by any candidate or ticket. This money can go to printing of campaign materials. It is not reimbursable.</w:t>
      </w:r>
    </w:p>
    <w:p w:rsidR="0009223C" w:rsidRDefault="0009223C"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A budget of campaign expenses must be submitted to the Director of Leadership Deve</w:t>
      </w:r>
      <w:r w:rsidR="009C1E1F" w:rsidRPr="00216B86">
        <w:rPr>
          <w:rFonts w:ascii="Times New Roman" w:hAnsi="Times New Roman" w:cs="Times New Roman"/>
          <w:b w:val="0"/>
          <w:i w:val="0"/>
          <w:color w:val="auto"/>
        </w:rPr>
        <w:t>lopment and Student Activities 1 business day</w:t>
      </w:r>
      <w:r w:rsidRPr="00216B86">
        <w:rPr>
          <w:rFonts w:ascii="Times New Roman" w:hAnsi="Times New Roman" w:cs="Times New Roman"/>
          <w:b w:val="0"/>
          <w:i w:val="0"/>
          <w:color w:val="auto"/>
        </w:rPr>
        <w:t xml:space="preserve"> prior to the election</w:t>
      </w:r>
      <w:r w:rsidR="00AB08AC">
        <w:rPr>
          <w:rFonts w:ascii="Times New Roman" w:hAnsi="Times New Roman" w:cs="Times New Roman"/>
          <w:b w:val="0"/>
          <w:i w:val="0"/>
          <w:color w:val="auto"/>
        </w:rPr>
        <w:t>, April 13</w:t>
      </w:r>
      <w:r w:rsidR="00AB08AC" w:rsidRPr="00AB08AC">
        <w:rPr>
          <w:rFonts w:ascii="Times New Roman" w:hAnsi="Times New Roman" w:cs="Times New Roman"/>
          <w:b w:val="0"/>
          <w:i w:val="0"/>
          <w:color w:val="auto"/>
          <w:vertAlign w:val="superscript"/>
        </w:rPr>
        <w:t>th</w:t>
      </w:r>
      <w:r w:rsidR="00AB08AC">
        <w:rPr>
          <w:rFonts w:ascii="Times New Roman" w:hAnsi="Times New Roman" w:cs="Times New Roman"/>
          <w:b w:val="0"/>
          <w:i w:val="0"/>
          <w:color w:val="auto"/>
        </w:rPr>
        <w:t>, 2016</w:t>
      </w:r>
      <w:r w:rsidR="009C1E1F" w:rsidRPr="00216B86">
        <w:rPr>
          <w:rFonts w:ascii="Times New Roman" w:hAnsi="Times New Roman" w:cs="Times New Roman"/>
          <w:b w:val="0"/>
          <w:i w:val="0"/>
          <w:color w:val="auto"/>
        </w:rPr>
        <w:t xml:space="preserve">.  Candidates who </w:t>
      </w:r>
      <w:r w:rsidRPr="00216B86">
        <w:rPr>
          <w:rFonts w:ascii="Times New Roman" w:hAnsi="Times New Roman" w:cs="Times New Roman"/>
          <w:b w:val="0"/>
          <w:i w:val="0"/>
          <w:color w:val="auto"/>
        </w:rPr>
        <w:t>fail to submit a budget will be pulled off the ballot.</w:t>
      </w:r>
    </w:p>
    <w:p w:rsidR="00216B86" w:rsidRPr="00216B86" w:rsidRDefault="00216B86" w:rsidP="00216B86"/>
    <w:p w:rsidR="0009223C" w:rsidRPr="00216B86" w:rsidRDefault="0009223C" w:rsidP="00216B86">
      <w:pPr>
        <w:pStyle w:val="Heading1"/>
        <w:spacing w:before="120" w:after="120" w:line="240" w:lineRule="auto"/>
        <w:contextualSpacing/>
        <w:rPr>
          <w:rFonts w:ascii="Times New Roman" w:hAnsi="Times New Roman" w:cs="Times New Roman"/>
          <w:color w:val="auto"/>
          <w:sz w:val="24"/>
          <w:szCs w:val="22"/>
        </w:rPr>
      </w:pPr>
      <w:r w:rsidRPr="00216B86">
        <w:rPr>
          <w:rFonts w:ascii="Times New Roman" w:hAnsi="Times New Roman" w:cs="Times New Roman"/>
          <w:color w:val="auto"/>
          <w:sz w:val="24"/>
          <w:szCs w:val="22"/>
        </w:rPr>
        <w:lastRenderedPageBreak/>
        <w:t>Violation of Election Rules</w:t>
      </w:r>
    </w:p>
    <w:p w:rsidR="00822647" w:rsidRPr="00216B86" w:rsidRDefault="00822647" w:rsidP="00216B86">
      <w:pPr>
        <w:pStyle w:val="Heading2"/>
        <w:spacing w:before="120" w:after="120" w:line="240" w:lineRule="auto"/>
        <w:contextualSpacing/>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Reporting a Violation</w:t>
      </w:r>
    </w:p>
    <w:p w:rsidR="0009223C" w:rsidRPr="00216B86" w:rsidRDefault="0009223C"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Any student who feels t</w:t>
      </w:r>
      <w:r w:rsidR="009C1E1F" w:rsidRPr="00216B86">
        <w:rPr>
          <w:rFonts w:ascii="Times New Roman" w:hAnsi="Times New Roman" w:cs="Times New Roman"/>
          <w:b w:val="0"/>
          <w:color w:val="auto"/>
        </w:rPr>
        <w:t>here is a violation of the election rules can report the concern</w:t>
      </w:r>
      <w:r w:rsidRPr="00216B86">
        <w:rPr>
          <w:rFonts w:ascii="Times New Roman" w:hAnsi="Times New Roman" w:cs="Times New Roman"/>
          <w:b w:val="0"/>
          <w:color w:val="auto"/>
        </w:rPr>
        <w:t xml:space="preserve"> to the Director of Leadership Development and Student Activities</w:t>
      </w:r>
    </w:p>
    <w:p w:rsidR="00822647" w:rsidRPr="00216B86" w:rsidRDefault="00216B86"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After</w:t>
      </w:r>
      <w:r w:rsidR="0009223C" w:rsidRPr="00216B86">
        <w:rPr>
          <w:rFonts w:ascii="Times New Roman" w:hAnsi="Times New Roman" w:cs="Times New Roman"/>
          <w:b w:val="0"/>
          <w:color w:val="auto"/>
        </w:rPr>
        <w:t xml:space="preserve"> an investigation by the Director of Leadership Develo</w:t>
      </w:r>
      <w:r w:rsidRPr="00216B86">
        <w:rPr>
          <w:rFonts w:ascii="Times New Roman" w:hAnsi="Times New Roman" w:cs="Times New Roman"/>
          <w:b w:val="0"/>
          <w:color w:val="auto"/>
        </w:rPr>
        <w:t>pment and Student Activities</w:t>
      </w:r>
      <w:r w:rsidR="0009223C" w:rsidRPr="00216B86">
        <w:rPr>
          <w:rFonts w:ascii="Times New Roman" w:hAnsi="Times New Roman" w:cs="Times New Roman"/>
          <w:b w:val="0"/>
          <w:color w:val="auto"/>
        </w:rPr>
        <w:t xml:space="preserve"> i</w:t>
      </w:r>
      <w:r w:rsidRPr="00216B86">
        <w:rPr>
          <w:rFonts w:ascii="Times New Roman" w:hAnsi="Times New Roman" w:cs="Times New Roman"/>
          <w:b w:val="0"/>
          <w:color w:val="auto"/>
        </w:rPr>
        <w:t>f it is found that a violation has occurred - a</w:t>
      </w:r>
      <w:r w:rsidR="0009223C" w:rsidRPr="00216B86">
        <w:rPr>
          <w:rFonts w:ascii="Times New Roman" w:hAnsi="Times New Roman" w:cs="Times New Roman"/>
          <w:b w:val="0"/>
          <w:color w:val="auto"/>
        </w:rPr>
        <w:t xml:space="preserve"> c</w:t>
      </w:r>
      <w:r w:rsidRPr="00216B86">
        <w:rPr>
          <w:rFonts w:ascii="Times New Roman" w:hAnsi="Times New Roman" w:cs="Times New Roman"/>
          <w:b w:val="0"/>
          <w:color w:val="auto"/>
        </w:rPr>
        <w:t xml:space="preserve">andidate </w:t>
      </w:r>
      <w:r w:rsidR="0009223C" w:rsidRPr="00216B86">
        <w:rPr>
          <w:rFonts w:ascii="Times New Roman" w:hAnsi="Times New Roman" w:cs="Times New Roman"/>
          <w:b w:val="0"/>
          <w:color w:val="auto"/>
        </w:rPr>
        <w:t xml:space="preserve">may be disqualified from the election  </w:t>
      </w:r>
    </w:p>
    <w:p w:rsidR="00822647" w:rsidRPr="00216B86" w:rsidRDefault="00822647"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The election goes to the candidate with the majority of the votes once the previous candidate has been removed from the ballot and those votes for the disqualified candidate will be nullified.</w:t>
      </w:r>
    </w:p>
    <w:p w:rsidR="00822647" w:rsidRPr="00216B86" w:rsidRDefault="00822647" w:rsidP="00216B86">
      <w:pPr>
        <w:pStyle w:val="Heading2"/>
        <w:spacing w:before="120" w:after="120" w:line="240" w:lineRule="auto"/>
        <w:rPr>
          <w:rFonts w:ascii="Times New Roman" w:hAnsi="Times New Roman" w:cs="Times New Roman"/>
          <w:b w:val="0"/>
          <w:color w:val="auto"/>
          <w:sz w:val="22"/>
          <w:szCs w:val="22"/>
        </w:rPr>
      </w:pPr>
      <w:r w:rsidRPr="00216B86">
        <w:rPr>
          <w:rFonts w:ascii="Times New Roman" w:hAnsi="Times New Roman" w:cs="Times New Roman"/>
          <w:b w:val="0"/>
          <w:color w:val="auto"/>
          <w:sz w:val="22"/>
          <w:szCs w:val="22"/>
        </w:rPr>
        <w:t>Appeals</w:t>
      </w:r>
    </w:p>
    <w:p w:rsidR="00822647" w:rsidRPr="00216B86" w:rsidRDefault="00822647"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 xml:space="preserve">Either the complainant or the alleged violator may appeal the Director of Leadership Development and Student Activities decision in writing within 2 business days.  The appeal should be filed with the Director of Leadership Development and Student Activities.  </w:t>
      </w:r>
    </w:p>
    <w:p w:rsidR="00822647" w:rsidRPr="00216B86" w:rsidRDefault="00822647"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 xml:space="preserve">The Director of Leadership Development and Student Activities will forward the appeal to the </w:t>
      </w:r>
      <w:r w:rsidR="00216B86" w:rsidRPr="00216B86">
        <w:rPr>
          <w:rFonts w:ascii="Times New Roman" w:hAnsi="Times New Roman" w:cs="Times New Roman"/>
          <w:b w:val="0"/>
          <w:color w:val="auto"/>
        </w:rPr>
        <w:t>Dean of Students.</w:t>
      </w:r>
    </w:p>
    <w:p w:rsidR="00822647" w:rsidRPr="00216B86" w:rsidRDefault="00822647" w:rsidP="00216B86">
      <w:pPr>
        <w:pStyle w:val="Heading3"/>
        <w:spacing w:before="120" w:after="120" w:line="240" w:lineRule="auto"/>
        <w:contextualSpacing/>
        <w:rPr>
          <w:rFonts w:ascii="Times New Roman" w:hAnsi="Times New Roman" w:cs="Times New Roman"/>
          <w:b w:val="0"/>
          <w:color w:val="auto"/>
        </w:rPr>
      </w:pPr>
      <w:r w:rsidRPr="00216B86">
        <w:rPr>
          <w:rFonts w:ascii="Times New Roman" w:hAnsi="Times New Roman" w:cs="Times New Roman"/>
          <w:b w:val="0"/>
          <w:color w:val="auto"/>
        </w:rPr>
        <w:t>The Election Appeals Committee will consist of 1 Faculty Member, 1 Staff Member, and 2 Students.</w:t>
      </w:r>
    </w:p>
    <w:p w:rsidR="00822647" w:rsidRPr="00216B86" w:rsidRDefault="00822647" w:rsidP="00216B86">
      <w:pPr>
        <w:pStyle w:val="Heading4"/>
        <w:spacing w:before="120" w:after="120" w:line="240" w:lineRule="auto"/>
        <w:contextualSpacing/>
        <w:rPr>
          <w:rFonts w:ascii="Times New Roman" w:hAnsi="Times New Roman" w:cs="Times New Roman"/>
          <w:b w:val="0"/>
          <w:i w:val="0"/>
          <w:color w:val="auto"/>
        </w:rPr>
      </w:pPr>
      <w:r w:rsidRPr="00216B86">
        <w:rPr>
          <w:rFonts w:ascii="Times New Roman" w:hAnsi="Times New Roman" w:cs="Times New Roman"/>
          <w:b w:val="0"/>
          <w:i w:val="0"/>
          <w:color w:val="auto"/>
        </w:rPr>
        <w:t>The Dean of Students will appoint unbiased members to the committee.</w:t>
      </w:r>
    </w:p>
    <w:p w:rsidR="00822647" w:rsidRDefault="00822647" w:rsidP="00216B86">
      <w:pPr>
        <w:pStyle w:val="Heading5"/>
        <w:spacing w:before="120" w:after="120" w:line="240" w:lineRule="auto"/>
        <w:contextualSpacing/>
        <w:rPr>
          <w:rFonts w:ascii="Times New Roman" w:hAnsi="Times New Roman" w:cs="Times New Roman"/>
          <w:color w:val="auto"/>
        </w:rPr>
      </w:pPr>
      <w:r w:rsidRPr="00216B86">
        <w:rPr>
          <w:rFonts w:ascii="Times New Roman" w:hAnsi="Times New Roman" w:cs="Times New Roman"/>
          <w:color w:val="auto"/>
        </w:rPr>
        <w:t>The Director of Leadership Development and Student Activities may not be a member.</w:t>
      </w:r>
    </w:p>
    <w:p w:rsidR="00216B86" w:rsidRDefault="00216B86" w:rsidP="00216B86"/>
    <w:p w:rsidR="00216B86" w:rsidRDefault="00216B86" w:rsidP="00216B86"/>
    <w:p w:rsidR="00216B86" w:rsidRPr="000D503B" w:rsidRDefault="00216B86" w:rsidP="00216B86">
      <w:pPr>
        <w:spacing w:before="120" w:after="120"/>
      </w:pPr>
    </w:p>
    <w:p w:rsidR="00822647" w:rsidRPr="000D503B" w:rsidRDefault="00822647" w:rsidP="00216B86">
      <w:pPr>
        <w:spacing w:before="120" w:after="120"/>
      </w:pPr>
    </w:p>
    <w:p w:rsidR="00822647" w:rsidRPr="000D503B" w:rsidRDefault="00822647" w:rsidP="00216B86">
      <w:pPr>
        <w:spacing w:before="120" w:after="120"/>
      </w:pPr>
    </w:p>
    <w:p w:rsidR="00822647" w:rsidRPr="000D503B" w:rsidRDefault="00822647" w:rsidP="00216B86">
      <w:pPr>
        <w:pStyle w:val="Heading3"/>
        <w:numPr>
          <w:ilvl w:val="0"/>
          <w:numId w:val="0"/>
        </w:numPr>
        <w:spacing w:before="120" w:after="120"/>
        <w:ind w:left="720"/>
      </w:pPr>
    </w:p>
    <w:p w:rsidR="00822647" w:rsidRPr="000D503B" w:rsidRDefault="00822647"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9223C" w:rsidRPr="000D503B" w:rsidRDefault="0009223C" w:rsidP="00216B86">
      <w:pPr>
        <w:spacing w:before="120" w:after="120"/>
      </w:pPr>
    </w:p>
    <w:p w:rsidR="000B3556" w:rsidRPr="000D503B" w:rsidRDefault="000B3556" w:rsidP="00216B86">
      <w:pPr>
        <w:spacing w:before="120" w:after="120"/>
      </w:pPr>
    </w:p>
    <w:p w:rsidR="000B3556" w:rsidRPr="000D503B" w:rsidRDefault="000B3556" w:rsidP="00216B86">
      <w:pPr>
        <w:spacing w:before="120" w:after="120"/>
      </w:pPr>
    </w:p>
    <w:p w:rsidR="002612DF" w:rsidRPr="002612DF" w:rsidRDefault="002612DF" w:rsidP="00216B86">
      <w:pPr>
        <w:spacing w:before="120" w:after="120"/>
      </w:pPr>
    </w:p>
    <w:p w:rsidR="002612DF" w:rsidRPr="002612DF" w:rsidRDefault="002612DF" w:rsidP="00216B86">
      <w:pPr>
        <w:spacing w:before="120" w:after="120"/>
      </w:pPr>
    </w:p>
    <w:p w:rsidR="00846A4C" w:rsidRPr="00846A4C" w:rsidRDefault="00846A4C" w:rsidP="00216B86">
      <w:pPr>
        <w:pStyle w:val="ListParagraph"/>
        <w:spacing w:before="120" w:after="120"/>
        <w:ind w:left="0"/>
      </w:pPr>
    </w:p>
    <w:p w:rsidR="006720FD" w:rsidRPr="006720FD" w:rsidRDefault="006720FD" w:rsidP="00216B86">
      <w:pPr>
        <w:spacing w:before="120" w:after="120"/>
      </w:pPr>
    </w:p>
    <w:sectPr w:rsidR="006720FD" w:rsidRPr="006720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BE8" w:rsidRDefault="008F6BE8" w:rsidP="00822647">
      <w:pPr>
        <w:spacing w:after="0" w:line="240" w:lineRule="auto"/>
      </w:pPr>
      <w:r>
        <w:separator/>
      </w:r>
    </w:p>
  </w:endnote>
  <w:endnote w:type="continuationSeparator" w:id="0">
    <w:p w:rsidR="008F6BE8" w:rsidRDefault="008F6BE8" w:rsidP="0082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BE8" w:rsidRDefault="008F6BE8" w:rsidP="00822647">
      <w:pPr>
        <w:spacing w:after="0" w:line="240" w:lineRule="auto"/>
      </w:pPr>
      <w:r>
        <w:separator/>
      </w:r>
    </w:p>
  </w:footnote>
  <w:footnote w:type="continuationSeparator" w:id="0">
    <w:p w:rsidR="008F6BE8" w:rsidRDefault="008F6BE8" w:rsidP="00822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647" w:rsidRPr="00822647" w:rsidRDefault="00822647">
    <w:pPr>
      <w:pStyle w:val="Header"/>
      <w:rPr>
        <w:rFonts w:ascii="Times New Roman" w:hAnsi="Times New Roman" w:cs="Times New Roman"/>
        <w:b/>
      </w:rPr>
    </w:pPr>
    <w:r w:rsidRPr="00822647">
      <w:rPr>
        <w:rFonts w:ascii="Times New Roman" w:hAnsi="Times New Roman" w:cs="Times New Roman"/>
        <w:b/>
      </w:rPr>
      <w:t>Ursinus College Student Government Election By-laws</w:t>
    </w:r>
  </w:p>
  <w:p w:rsidR="00822647" w:rsidRPr="00822647" w:rsidRDefault="00822647">
    <w:pPr>
      <w:pStyle w:val="Header"/>
      <w:rPr>
        <w:rFonts w:ascii="Times New Roman" w:hAnsi="Times New Roman" w:cs="Times New Roman"/>
        <w:b/>
      </w:rPr>
    </w:pPr>
    <w:r w:rsidRPr="00822647">
      <w:rPr>
        <w:rFonts w:ascii="Times New Roman" w:hAnsi="Times New Roman" w:cs="Times New Roman"/>
        <w:b/>
      </w:rPr>
      <w:t>Spring 2016</w:t>
    </w:r>
  </w:p>
  <w:p w:rsidR="00822647" w:rsidRDefault="00822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BA7"/>
    <w:multiLevelType w:val="multilevel"/>
    <w:tmpl w:val="5100CB1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0F5E45BA"/>
    <w:multiLevelType w:val="hybridMultilevel"/>
    <w:tmpl w:val="DD2468CE"/>
    <w:lvl w:ilvl="0" w:tplc="33F0CA22">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3D413E"/>
    <w:multiLevelType w:val="multilevel"/>
    <w:tmpl w:val="2D7083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9B72D8D"/>
    <w:multiLevelType w:val="multilevel"/>
    <w:tmpl w:val="D2848BD0"/>
    <w:lvl w:ilvl="0">
      <w:start w:val="1"/>
      <w:numFmt w:val="upperRoman"/>
      <w:lvlText w:val="%1."/>
      <w:lvlJc w:val="righ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9CD05C4"/>
    <w:multiLevelType w:val="multilevel"/>
    <w:tmpl w:val="AD5E9BF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6595521"/>
    <w:multiLevelType w:val="multilevel"/>
    <w:tmpl w:val="5100CB16"/>
    <w:lvl w:ilvl="0">
      <w:start w:val="1"/>
      <w:numFmt w:val="upperRoman"/>
      <w:lvlText w:val="Article %1."/>
      <w:lvlJc w:val="left"/>
      <w:pPr>
        <w:ind w:left="720" w:firstLine="0"/>
      </w:pPr>
    </w:lvl>
    <w:lvl w:ilvl="1">
      <w:start w:val="1"/>
      <w:numFmt w:val="decimalZero"/>
      <w:isLgl/>
      <w:lvlText w:val="Section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6">
    <w:nsid w:val="6448779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65357F61"/>
    <w:multiLevelType w:val="hybridMultilevel"/>
    <w:tmpl w:val="4D4A7080"/>
    <w:lvl w:ilvl="0" w:tplc="4BE61CCA">
      <w:start w:val="1"/>
      <w:numFmt w:val="upperLetter"/>
      <w:lvlText w:val="%1."/>
      <w:lvlJc w:val="left"/>
      <w:pPr>
        <w:ind w:left="1440" w:hanging="360"/>
      </w:pPr>
      <w:rPr>
        <w:rFonts w:ascii="Arial" w:eastAsia="Arial"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6560C3"/>
    <w:multiLevelType w:val="multilevel"/>
    <w:tmpl w:val="5100CB1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3"/>
  </w:num>
  <w:num w:numId="3">
    <w:abstractNumId w:val="6"/>
  </w:num>
  <w:num w:numId="4">
    <w:abstractNumId w:val="8"/>
  </w:num>
  <w:num w:numId="5">
    <w:abstractNumId w:val="5"/>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FD"/>
    <w:rsid w:val="0001505C"/>
    <w:rsid w:val="000713E7"/>
    <w:rsid w:val="0009223C"/>
    <w:rsid w:val="000B3556"/>
    <w:rsid w:val="000D503B"/>
    <w:rsid w:val="00216B86"/>
    <w:rsid w:val="002612DF"/>
    <w:rsid w:val="003128BA"/>
    <w:rsid w:val="00361B55"/>
    <w:rsid w:val="0057245E"/>
    <w:rsid w:val="006720FD"/>
    <w:rsid w:val="006E3DF8"/>
    <w:rsid w:val="00822647"/>
    <w:rsid w:val="00846A4C"/>
    <w:rsid w:val="008538DC"/>
    <w:rsid w:val="00897ED8"/>
    <w:rsid w:val="008F6BE8"/>
    <w:rsid w:val="00962E9C"/>
    <w:rsid w:val="009C1E1F"/>
    <w:rsid w:val="00A620D5"/>
    <w:rsid w:val="00A63BEF"/>
    <w:rsid w:val="00A75647"/>
    <w:rsid w:val="00AB08AC"/>
    <w:rsid w:val="00C66710"/>
    <w:rsid w:val="00CE2FB9"/>
    <w:rsid w:val="00D3569A"/>
    <w:rsid w:val="00E0793C"/>
    <w:rsid w:val="00EC4299"/>
    <w:rsid w:val="00EE0667"/>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0FD"/>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0FD"/>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0F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20F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720F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720F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720F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720F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720F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20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20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720F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720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720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720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720F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46A4C"/>
    <w:pPr>
      <w:ind w:left="720"/>
      <w:contextualSpacing/>
    </w:pPr>
  </w:style>
  <w:style w:type="character" w:styleId="Hyperlink">
    <w:name w:val="Hyperlink"/>
    <w:basedOn w:val="DefaultParagraphFont"/>
    <w:uiPriority w:val="99"/>
    <w:unhideWhenUsed/>
    <w:rsid w:val="000B3556"/>
    <w:rPr>
      <w:color w:val="0000FF" w:themeColor="hyperlink"/>
      <w:u w:val="single"/>
    </w:rPr>
  </w:style>
  <w:style w:type="paragraph" w:styleId="Header">
    <w:name w:val="header"/>
    <w:basedOn w:val="Normal"/>
    <w:link w:val="HeaderChar"/>
    <w:uiPriority w:val="99"/>
    <w:unhideWhenUsed/>
    <w:rsid w:val="0082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47"/>
  </w:style>
  <w:style w:type="paragraph" w:styleId="Footer">
    <w:name w:val="footer"/>
    <w:basedOn w:val="Normal"/>
    <w:link w:val="FooterChar"/>
    <w:uiPriority w:val="99"/>
    <w:unhideWhenUsed/>
    <w:rsid w:val="00822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47"/>
  </w:style>
  <w:style w:type="paragraph" w:styleId="BalloonText">
    <w:name w:val="Balloon Text"/>
    <w:basedOn w:val="Normal"/>
    <w:link w:val="BalloonTextChar"/>
    <w:uiPriority w:val="99"/>
    <w:semiHidden/>
    <w:unhideWhenUsed/>
    <w:rsid w:val="00822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0FD"/>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0FD"/>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0F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20F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720F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720F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720F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720F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720F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20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20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720F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720F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720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720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720F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46A4C"/>
    <w:pPr>
      <w:ind w:left="720"/>
      <w:contextualSpacing/>
    </w:pPr>
  </w:style>
  <w:style w:type="character" w:styleId="Hyperlink">
    <w:name w:val="Hyperlink"/>
    <w:basedOn w:val="DefaultParagraphFont"/>
    <w:uiPriority w:val="99"/>
    <w:unhideWhenUsed/>
    <w:rsid w:val="000B3556"/>
    <w:rPr>
      <w:color w:val="0000FF" w:themeColor="hyperlink"/>
      <w:u w:val="single"/>
    </w:rPr>
  </w:style>
  <w:style w:type="paragraph" w:styleId="Header">
    <w:name w:val="header"/>
    <w:basedOn w:val="Normal"/>
    <w:link w:val="HeaderChar"/>
    <w:uiPriority w:val="99"/>
    <w:unhideWhenUsed/>
    <w:rsid w:val="0082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47"/>
  </w:style>
  <w:style w:type="paragraph" w:styleId="Footer">
    <w:name w:val="footer"/>
    <w:basedOn w:val="Normal"/>
    <w:link w:val="FooterChar"/>
    <w:uiPriority w:val="99"/>
    <w:unhideWhenUsed/>
    <w:rsid w:val="00822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47"/>
  </w:style>
  <w:style w:type="paragraph" w:styleId="BalloonText">
    <w:name w:val="Balloon Text"/>
    <w:basedOn w:val="Normal"/>
    <w:link w:val="BalloonTextChar"/>
    <w:uiPriority w:val="99"/>
    <w:semiHidden/>
    <w:unhideWhenUsed/>
    <w:rsid w:val="00822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cp:lastPrinted>2016-04-07T17:53:00Z</cp:lastPrinted>
  <dcterms:created xsi:type="dcterms:W3CDTF">2016-07-06T12:23:00Z</dcterms:created>
  <dcterms:modified xsi:type="dcterms:W3CDTF">2016-07-06T12:23:00Z</dcterms:modified>
</cp:coreProperties>
</file>